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D75" w:rsidRDefault="006C5D75" w:rsidP="006C5D75">
      <w:pPr>
        <w:numPr>
          <w:ilvl w:val="0"/>
          <w:numId w:val="0"/>
        </w:numPr>
        <w:tabs>
          <w:tab w:val="left" w:pos="1980"/>
          <w:tab w:val="left" w:pos="2340"/>
          <w:tab w:val="left" w:pos="810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6C5D75" w:rsidRDefault="006C5D75" w:rsidP="006C5D75">
      <w:pPr>
        <w:numPr>
          <w:ilvl w:val="0"/>
          <w:numId w:val="0"/>
        </w:numPr>
        <w:tabs>
          <w:tab w:val="left" w:pos="1980"/>
          <w:tab w:val="left" w:pos="2340"/>
          <w:tab w:val="left" w:pos="810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6C5D75" w:rsidRDefault="006C5D75" w:rsidP="006C5D75">
      <w:pPr>
        <w:numPr>
          <w:ilvl w:val="0"/>
          <w:numId w:val="0"/>
        </w:numPr>
        <w:tabs>
          <w:tab w:val="left" w:pos="1980"/>
          <w:tab w:val="left" w:pos="2340"/>
          <w:tab w:val="left" w:pos="810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«БЕЛГОРОДСКИЙ СТРОИТЕЛЬНЫЙ КОЛЛЕДЖ»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A325E7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</w:p>
    <w:p w:rsidR="00A325E7" w:rsidRDefault="00A325E7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</w:p>
    <w:p w:rsidR="006C5D75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6C5D75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center"/>
        <w:rPr>
          <w:b/>
          <w:caps/>
          <w:sz w:val="28"/>
          <w:szCs w:val="28"/>
          <w:u w:val="single"/>
        </w:rPr>
      </w:pPr>
    </w:p>
    <w:p w:rsidR="006C5D75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«ЕН 01. Математика»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6C5D75" w:rsidRPr="00FF76E4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F76E4">
        <w:rPr>
          <w:sz w:val="28"/>
          <w:szCs w:val="28"/>
        </w:rPr>
        <w:t>по специальности:</w:t>
      </w:r>
    </w:p>
    <w:p w:rsidR="006C5D75" w:rsidRPr="00FF76E4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</w:p>
    <w:p w:rsidR="006C5D75" w:rsidRPr="00FF76E4" w:rsidRDefault="006C5D75" w:rsidP="006C5D75">
      <w:pPr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15</w:t>
      </w:r>
      <w:r w:rsidRPr="00FF76E4">
        <w:rPr>
          <w:sz w:val="28"/>
          <w:szCs w:val="28"/>
        </w:rPr>
        <w:t>.02.</w:t>
      </w:r>
      <w:r>
        <w:rPr>
          <w:sz w:val="28"/>
          <w:szCs w:val="28"/>
        </w:rPr>
        <w:t>13</w:t>
      </w:r>
      <w:r w:rsidRPr="00FF76E4">
        <w:rPr>
          <w:sz w:val="28"/>
          <w:szCs w:val="28"/>
        </w:rPr>
        <w:t xml:space="preserve"> «</w:t>
      </w:r>
      <w:r>
        <w:rPr>
          <w:sz w:val="28"/>
          <w:szCs w:val="28"/>
        </w:rPr>
        <w:t>Техническое обслуживание и р</w:t>
      </w:r>
      <w:r w:rsidR="00A325E7">
        <w:rPr>
          <w:sz w:val="28"/>
          <w:szCs w:val="28"/>
        </w:rPr>
        <w:t>емонт систем вентиляции и конди</w:t>
      </w:r>
      <w:r>
        <w:rPr>
          <w:sz w:val="28"/>
          <w:szCs w:val="28"/>
        </w:rPr>
        <w:t>ционирования</w:t>
      </w:r>
      <w:r w:rsidRPr="00FF76E4">
        <w:rPr>
          <w:sz w:val="28"/>
          <w:szCs w:val="28"/>
        </w:rPr>
        <w:t>»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A325E7" w:rsidP="003C2F86">
      <w:pPr>
        <w:numPr>
          <w:ilvl w:val="0"/>
          <w:numId w:val="0"/>
        </w:numPr>
        <w:jc w:val="center"/>
        <w:rPr>
          <w:vertAlign w:val="superscript"/>
        </w:rPr>
      </w:pPr>
      <w:r>
        <w:t xml:space="preserve">Белгород, </w:t>
      </w:r>
      <w:r w:rsidR="003C2F86" w:rsidRPr="00A52D60">
        <w:t>201</w:t>
      </w:r>
      <w:r w:rsidR="001F3221">
        <w:t>9</w:t>
      </w:r>
      <w:r w:rsidR="003C2F86" w:rsidRPr="00A52D60">
        <w:t xml:space="preserve"> г.</w:t>
      </w:r>
      <w:r w:rsidR="003C2F86" w:rsidRPr="00A52D60">
        <w:br w:type="page"/>
      </w:r>
    </w:p>
    <w:p w:rsidR="006C5D75" w:rsidRDefault="006C5D75" w:rsidP="006C5D75">
      <w:pPr>
        <w:pStyle w:val="2"/>
        <w:widowControl w:val="0"/>
        <w:spacing w:line="24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Pr="000E426D">
        <w:rPr>
          <w:sz w:val="28"/>
          <w:szCs w:val="28"/>
        </w:rPr>
        <w:t xml:space="preserve"> программа учебной дисциплины</w:t>
      </w:r>
      <w:r w:rsidRPr="000E426D">
        <w:rPr>
          <w:caps/>
          <w:sz w:val="28"/>
          <w:szCs w:val="28"/>
        </w:rPr>
        <w:t xml:space="preserve"> </w:t>
      </w:r>
      <w:r w:rsidRPr="000E426D">
        <w:rPr>
          <w:sz w:val="28"/>
          <w:szCs w:val="28"/>
        </w:rPr>
        <w:t>разработана на основе Федерального государственного образовател</w:t>
      </w:r>
      <w:r>
        <w:rPr>
          <w:sz w:val="28"/>
          <w:szCs w:val="28"/>
        </w:rPr>
        <w:t>ьного стандарта (далее – ФГОС) с</w:t>
      </w:r>
      <w:r w:rsidRPr="000E426D">
        <w:rPr>
          <w:sz w:val="28"/>
          <w:szCs w:val="28"/>
        </w:rPr>
        <w:t xml:space="preserve">реднего профессионального образования по специальности </w:t>
      </w:r>
      <w:r>
        <w:rPr>
          <w:b/>
          <w:sz w:val="28"/>
          <w:szCs w:val="28"/>
        </w:rPr>
        <w:t>15.02.13</w:t>
      </w:r>
      <w:r w:rsidRPr="00FF76E4">
        <w:rPr>
          <w:b/>
          <w:sz w:val="28"/>
          <w:szCs w:val="28"/>
        </w:rPr>
        <w:t xml:space="preserve"> «</w:t>
      </w:r>
      <w:r w:rsidRPr="006C5D75">
        <w:rPr>
          <w:b/>
          <w:sz w:val="28"/>
          <w:szCs w:val="28"/>
        </w:rPr>
        <w:t>Техническое обслуживание и р</w:t>
      </w:r>
      <w:r w:rsidR="00393AD7">
        <w:rPr>
          <w:b/>
          <w:sz w:val="28"/>
          <w:szCs w:val="28"/>
        </w:rPr>
        <w:t>емонт систем вентиляции и конди</w:t>
      </w:r>
      <w:r w:rsidRPr="006C5D75">
        <w:rPr>
          <w:b/>
          <w:sz w:val="28"/>
          <w:szCs w:val="28"/>
        </w:rPr>
        <w:t>ционирования</w:t>
      </w:r>
      <w:r w:rsidRPr="00FF76E4">
        <w:rPr>
          <w:b/>
          <w:sz w:val="28"/>
          <w:szCs w:val="28"/>
        </w:rPr>
        <w:t>»</w:t>
      </w:r>
    </w:p>
    <w:p w:rsidR="006C5D75" w:rsidRPr="006C5D75" w:rsidRDefault="006C5D75" w:rsidP="006C5D75">
      <w:pPr>
        <w:pStyle w:val="2"/>
        <w:widowControl w:val="0"/>
        <w:spacing w:line="240" w:lineRule="auto"/>
        <w:ind w:firstLine="567"/>
        <w:jc w:val="both"/>
        <w:rPr>
          <w:b/>
          <w:sz w:val="28"/>
          <w:szCs w:val="28"/>
        </w:rPr>
      </w:pPr>
    </w:p>
    <w:p w:rsidR="006C5D75" w:rsidRPr="005E0459" w:rsidRDefault="006C5D75" w:rsidP="006C5D75">
      <w:pPr>
        <w:numPr>
          <w:ilvl w:val="0"/>
          <w:numId w:val="0"/>
        </w:numPr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  <w:r w:rsidRPr="005E0459">
        <w:rPr>
          <w:rStyle w:val="FontStyle11"/>
          <w:sz w:val="28"/>
          <w:szCs w:val="28"/>
        </w:rPr>
        <w:t xml:space="preserve">Организация-разработчик: </w:t>
      </w:r>
      <w:r w:rsidRPr="005E0459">
        <w:rPr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</w:p>
    <w:p w:rsidR="006C5D75" w:rsidRPr="000E426D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0E426D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0E426D">
        <w:rPr>
          <w:sz w:val="28"/>
          <w:szCs w:val="28"/>
        </w:rPr>
        <w:t>:</w:t>
      </w:r>
    </w:p>
    <w:p w:rsidR="006C5D75" w:rsidRDefault="00F570FF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Кузьмина Ю.С., Гроза Н.А</w:t>
      </w:r>
      <w:r w:rsidR="006C5D75">
        <w:rPr>
          <w:sz w:val="28"/>
          <w:szCs w:val="28"/>
        </w:rPr>
        <w:t xml:space="preserve">. </w:t>
      </w:r>
      <w:r w:rsidR="006C5D75" w:rsidRPr="000E426D">
        <w:rPr>
          <w:sz w:val="28"/>
          <w:szCs w:val="28"/>
        </w:rPr>
        <w:t>преподавател</w:t>
      </w:r>
      <w:r w:rsidR="006C5D75">
        <w:rPr>
          <w:sz w:val="28"/>
          <w:szCs w:val="28"/>
        </w:rPr>
        <w:t>и</w:t>
      </w:r>
      <w:r w:rsidR="008031B2">
        <w:rPr>
          <w:sz w:val="28"/>
          <w:szCs w:val="28"/>
        </w:rPr>
        <w:t xml:space="preserve"> математики</w:t>
      </w:r>
      <w:r w:rsidR="006C5D75">
        <w:rPr>
          <w:sz w:val="28"/>
          <w:szCs w:val="28"/>
        </w:rPr>
        <w:t>, ОГАПОУ «Белгородский</w:t>
      </w:r>
      <w:r w:rsidR="006C5D75" w:rsidRPr="00F65B31">
        <w:rPr>
          <w:sz w:val="28"/>
          <w:szCs w:val="28"/>
        </w:rPr>
        <w:t xml:space="preserve"> строительный колледж»</w:t>
      </w: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</w:p>
    <w:p w:rsidR="006C5D75" w:rsidRPr="00A20A8B" w:rsidRDefault="006C5D75" w:rsidP="006C5D75">
      <w:pPr>
        <w:widowControl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vertAlign w:val="superscript"/>
        </w:rPr>
      </w:pP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6420"/>
        </w:tabs>
        <w:suppressAutoHyphens/>
        <w:ind w:left="720"/>
      </w:pPr>
    </w:p>
    <w:p w:rsidR="006C5D75" w:rsidRDefault="006C5D75" w:rsidP="006C5D75">
      <w:pPr>
        <w:widowControl w:val="0"/>
        <w:numPr>
          <w:ilvl w:val="0"/>
          <w:numId w:val="0"/>
        </w:numPr>
        <w:tabs>
          <w:tab w:val="left" w:pos="6420"/>
        </w:tabs>
        <w:suppressAutoHyphens/>
        <w:ind w:left="720"/>
      </w:pPr>
    </w:p>
    <w:p w:rsidR="006C5D75" w:rsidRPr="00C47939" w:rsidRDefault="006C5D75" w:rsidP="006C5D75">
      <w:pPr>
        <w:numPr>
          <w:ilvl w:val="0"/>
          <w:numId w:val="0"/>
        </w:numPr>
        <w:ind w:left="720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20"/>
      </w:tblGrid>
      <w:tr w:rsidR="006C5D75" w:rsidRPr="00C47939" w:rsidTr="00C16291">
        <w:tc>
          <w:tcPr>
            <w:tcW w:w="8436" w:type="dxa"/>
          </w:tcPr>
          <w:tbl>
            <w:tblPr>
              <w:tblW w:w="11841" w:type="dxa"/>
              <w:tblLook w:val="04A0" w:firstRow="1" w:lastRow="0" w:firstColumn="1" w:lastColumn="0" w:noHBand="0" w:noVBand="1"/>
            </w:tblPr>
            <w:tblGrid>
              <w:gridCol w:w="5388"/>
              <w:gridCol w:w="6453"/>
            </w:tblGrid>
            <w:tr w:rsidR="006C5D75" w:rsidRPr="00367812" w:rsidTr="00C16291">
              <w:tc>
                <w:tcPr>
                  <w:tcW w:w="2275" w:type="pct"/>
                </w:tcPr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contextualSpacing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 xml:space="preserve">Рассмотрено 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contextualSpacing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на заседании ПЦК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367812">
                    <w:rPr>
                      <w:color w:val="000000"/>
                      <w:sz w:val="28"/>
                      <w:szCs w:val="28"/>
                    </w:rPr>
                    <w:t>математических и общих естественн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 w:rsidR="00F570FF">
                    <w:rPr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color w:val="000000"/>
                      <w:sz w:val="28"/>
                      <w:szCs w:val="28"/>
                    </w:rPr>
                    <w:t>научных</w:t>
                  </w:r>
                  <w:r w:rsidRPr="00367812">
                    <w:rPr>
                      <w:color w:val="000000"/>
                      <w:sz w:val="28"/>
                      <w:szCs w:val="28"/>
                    </w:rPr>
                    <w:t xml:space="preserve"> дисциплин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contextualSpacing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 xml:space="preserve">Протокол № </w:t>
                  </w:r>
                  <w:r>
                    <w:rPr>
                      <w:sz w:val="28"/>
                      <w:szCs w:val="28"/>
                    </w:rPr>
                    <w:t>___</w:t>
                  </w:r>
                  <w:r w:rsidRPr="00367812">
                    <w:rPr>
                      <w:sz w:val="28"/>
                      <w:szCs w:val="28"/>
                    </w:rPr>
                    <w:t xml:space="preserve"> от </w:t>
                  </w:r>
                  <w:r>
                    <w:rPr>
                      <w:sz w:val="28"/>
                      <w:szCs w:val="28"/>
                    </w:rPr>
                    <w:t>________</w:t>
                  </w:r>
                  <w:r w:rsidRPr="00367812">
                    <w:rPr>
                      <w:sz w:val="28"/>
                      <w:szCs w:val="28"/>
                    </w:rPr>
                    <w:t xml:space="preserve"> 201</w:t>
                  </w:r>
                  <w:r>
                    <w:rPr>
                      <w:sz w:val="28"/>
                      <w:szCs w:val="28"/>
                    </w:rPr>
                    <w:t>___</w:t>
                  </w:r>
                  <w:r w:rsidRPr="00367812">
                    <w:rPr>
                      <w:sz w:val="28"/>
                      <w:szCs w:val="28"/>
                    </w:rPr>
                    <w:t xml:space="preserve"> г.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contextualSpacing/>
                    <w:rPr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Председатель ПЦК___________________</w:t>
                  </w:r>
                </w:p>
              </w:tc>
              <w:tc>
                <w:tcPr>
                  <w:tcW w:w="2725" w:type="pct"/>
                  <w:hideMark/>
                </w:tcPr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rPr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Утверждаю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025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Зам. директора по УМР</w:t>
                  </w:r>
                </w:p>
                <w:p w:rsidR="006C5D75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rPr>
                      <w:sz w:val="28"/>
                      <w:szCs w:val="28"/>
                    </w:rPr>
                  </w:pPr>
                  <w:r w:rsidRPr="00367812">
                    <w:rPr>
                      <w:sz w:val="28"/>
                      <w:szCs w:val="28"/>
                    </w:rPr>
                    <w:t>____________________</w:t>
                  </w:r>
                </w:p>
                <w:p w:rsidR="006C5D75" w:rsidRPr="00367812" w:rsidRDefault="006C5D75" w:rsidP="006C5D75">
                  <w:pPr>
                    <w:numPr>
                      <w:ilvl w:val="0"/>
                      <w:numId w:val="0"/>
                    </w:num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rPr>
                      <w:kern w:val="2"/>
                      <w:sz w:val="28"/>
                      <w:szCs w:val="28"/>
                    </w:rPr>
                  </w:pPr>
                  <w:r>
                    <w:rPr>
                      <w:kern w:val="2"/>
                      <w:sz w:val="28"/>
                      <w:szCs w:val="28"/>
                    </w:rPr>
                    <w:t xml:space="preserve">    Н.В. Петрова</w:t>
                  </w:r>
                </w:p>
              </w:tc>
            </w:tr>
          </w:tbl>
          <w:p w:rsidR="006C5D75" w:rsidRPr="00C47939" w:rsidRDefault="006C5D75" w:rsidP="006C5D75">
            <w:pPr>
              <w:widowControl w:val="0"/>
              <w:numPr>
                <w:ilvl w:val="0"/>
                <w:numId w:val="0"/>
              </w:numPr>
              <w:tabs>
                <w:tab w:val="left" w:pos="6420"/>
              </w:tabs>
              <w:suppressAutoHyphens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6C5D75" w:rsidRPr="00C47939" w:rsidRDefault="006C5D75" w:rsidP="006C5D75">
      <w:pPr>
        <w:numPr>
          <w:ilvl w:val="0"/>
          <w:numId w:val="0"/>
        </w:numPr>
        <w:tabs>
          <w:tab w:val="left" w:pos="6420"/>
        </w:tabs>
        <w:suppressAutoHyphens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Т.М. Еськова</w:t>
      </w:r>
    </w:p>
    <w:p w:rsidR="00C10301" w:rsidRDefault="00C10301" w:rsidP="00C10301">
      <w:pPr>
        <w:numPr>
          <w:ilvl w:val="0"/>
          <w:numId w:val="0"/>
        </w:numPr>
        <w:autoSpaceDE w:val="0"/>
        <w:autoSpaceDN w:val="0"/>
        <w:adjustRightInd w:val="0"/>
        <w:spacing w:before="106"/>
        <w:rPr>
          <w:color w:val="000000"/>
          <w:sz w:val="28"/>
          <w:szCs w:val="28"/>
        </w:rPr>
      </w:pPr>
    </w:p>
    <w:p w:rsidR="006C5D75" w:rsidRPr="00C10301" w:rsidRDefault="006C5D75" w:rsidP="00C10301">
      <w:pPr>
        <w:numPr>
          <w:ilvl w:val="0"/>
          <w:numId w:val="0"/>
        </w:numPr>
        <w:autoSpaceDE w:val="0"/>
        <w:autoSpaceDN w:val="0"/>
        <w:adjustRightInd w:val="0"/>
        <w:spacing w:before="106"/>
        <w:rPr>
          <w:color w:val="000000"/>
          <w:sz w:val="28"/>
          <w:szCs w:val="28"/>
        </w:rPr>
      </w:pPr>
      <w:r w:rsidRPr="00C10301">
        <w:rPr>
          <w:color w:val="000000"/>
          <w:sz w:val="28"/>
          <w:szCs w:val="28"/>
        </w:rPr>
        <w:t xml:space="preserve">Рекомендована методическим советом ОГАПОУ  </w:t>
      </w:r>
      <w:r w:rsidR="0025045A">
        <w:rPr>
          <w:color w:val="000000"/>
          <w:sz w:val="28"/>
          <w:szCs w:val="28"/>
        </w:rPr>
        <w:t>«</w:t>
      </w:r>
      <w:r w:rsidRPr="00C10301">
        <w:rPr>
          <w:color w:val="000000"/>
          <w:sz w:val="28"/>
          <w:szCs w:val="28"/>
        </w:rPr>
        <w:t>БСК</w:t>
      </w:r>
      <w:r w:rsidR="0025045A">
        <w:rPr>
          <w:color w:val="000000"/>
          <w:sz w:val="28"/>
          <w:szCs w:val="28"/>
        </w:rPr>
        <w:t>»</w:t>
      </w:r>
    </w:p>
    <w:p w:rsidR="006C5D75" w:rsidRPr="00C10301" w:rsidRDefault="006C5D75" w:rsidP="00C10301">
      <w:pPr>
        <w:numPr>
          <w:ilvl w:val="0"/>
          <w:numId w:val="0"/>
        </w:numPr>
        <w:autoSpaceDE w:val="0"/>
        <w:autoSpaceDN w:val="0"/>
        <w:adjustRightInd w:val="0"/>
        <w:spacing w:before="106"/>
        <w:rPr>
          <w:color w:val="000000"/>
          <w:sz w:val="28"/>
          <w:szCs w:val="28"/>
        </w:rPr>
      </w:pPr>
      <w:r w:rsidRPr="00C10301">
        <w:rPr>
          <w:color w:val="000000"/>
          <w:sz w:val="28"/>
          <w:szCs w:val="28"/>
        </w:rPr>
        <w:t>Протокол № ___ от ________ 201___ г.</w:t>
      </w:r>
    </w:p>
    <w:p w:rsidR="006C5D75" w:rsidRPr="00C10301" w:rsidRDefault="006C5D75" w:rsidP="00C10301">
      <w:pPr>
        <w:numPr>
          <w:ilvl w:val="0"/>
          <w:numId w:val="0"/>
        </w:numPr>
        <w:rPr>
          <w:color w:val="000000"/>
          <w:sz w:val="28"/>
          <w:szCs w:val="28"/>
        </w:rPr>
      </w:pPr>
    </w:p>
    <w:p w:rsidR="006C5D75" w:rsidRPr="00C10301" w:rsidRDefault="006C5D75" w:rsidP="00C10301">
      <w:pPr>
        <w:numPr>
          <w:ilvl w:val="0"/>
          <w:numId w:val="0"/>
        </w:numPr>
        <w:rPr>
          <w:color w:val="000000"/>
          <w:sz w:val="28"/>
          <w:szCs w:val="28"/>
        </w:rPr>
      </w:pPr>
      <w:r w:rsidRPr="00C10301">
        <w:rPr>
          <w:color w:val="000000"/>
          <w:sz w:val="28"/>
          <w:szCs w:val="28"/>
        </w:rPr>
        <w:t>Рассмотрено на педагогическом совете</w:t>
      </w:r>
    </w:p>
    <w:p w:rsidR="006C5D75" w:rsidRPr="00C10301" w:rsidRDefault="006C5D75" w:rsidP="00C10301">
      <w:pPr>
        <w:numPr>
          <w:ilvl w:val="0"/>
          <w:numId w:val="0"/>
        </w:numPr>
        <w:autoSpaceDE w:val="0"/>
        <w:autoSpaceDN w:val="0"/>
        <w:adjustRightInd w:val="0"/>
        <w:spacing w:before="106"/>
        <w:rPr>
          <w:color w:val="000000"/>
          <w:sz w:val="28"/>
          <w:szCs w:val="28"/>
        </w:rPr>
      </w:pPr>
      <w:r w:rsidRPr="00C10301">
        <w:rPr>
          <w:color w:val="000000"/>
          <w:sz w:val="28"/>
          <w:szCs w:val="28"/>
        </w:rPr>
        <w:t>Протокол № ___от ________ 201____г.</w:t>
      </w:r>
    </w:p>
    <w:p w:rsidR="006C5D75" w:rsidRPr="00C10301" w:rsidRDefault="006C5D75" w:rsidP="006C5D75">
      <w:pPr>
        <w:numPr>
          <w:ilvl w:val="0"/>
          <w:numId w:val="0"/>
        </w:numPr>
        <w:ind w:left="720"/>
        <w:rPr>
          <w:color w:val="000000"/>
          <w:sz w:val="28"/>
          <w:szCs w:val="28"/>
        </w:rPr>
      </w:pPr>
    </w:p>
    <w:p w:rsidR="0096080B" w:rsidRPr="00C10301" w:rsidRDefault="0096080B">
      <w:pPr>
        <w:numPr>
          <w:ilvl w:val="0"/>
          <w:numId w:val="0"/>
        </w:numPr>
        <w:tabs>
          <w:tab w:val="clear" w:pos="1134"/>
        </w:tabs>
        <w:spacing w:after="200" w:line="276" w:lineRule="auto"/>
        <w:jc w:val="left"/>
        <w:rPr>
          <w:color w:val="000000"/>
          <w:sz w:val="28"/>
          <w:szCs w:val="28"/>
        </w:rPr>
      </w:pPr>
      <w:r w:rsidRPr="00C10301">
        <w:rPr>
          <w:color w:val="000000"/>
          <w:sz w:val="28"/>
          <w:szCs w:val="28"/>
        </w:rPr>
        <w:br w:type="page"/>
      </w:r>
    </w:p>
    <w:p w:rsidR="003C2F86" w:rsidRPr="007B78BB" w:rsidRDefault="003C2F86" w:rsidP="003C2F86">
      <w:pPr>
        <w:numPr>
          <w:ilvl w:val="0"/>
          <w:numId w:val="0"/>
        </w:numPr>
        <w:jc w:val="center"/>
        <w:rPr>
          <w:b/>
        </w:rPr>
      </w:pPr>
      <w:r w:rsidRPr="007B78BB">
        <w:rPr>
          <w:b/>
        </w:rPr>
        <w:lastRenderedPageBreak/>
        <w:t>СОДЕРЖАНИЕ</w:t>
      </w:r>
    </w:p>
    <w:p w:rsidR="003C2F86" w:rsidRPr="00A52D60" w:rsidRDefault="003C2F86" w:rsidP="003C2F86">
      <w:pPr>
        <w:numPr>
          <w:ilvl w:val="0"/>
          <w:numId w:val="0"/>
        </w:num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8755"/>
        <w:gridCol w:w="1418"/>
      </w:tblGrid>
      <w:tr w:rsidR="003C2F86" w:rsidRPr="00A52D60" w:rsidTr="00C10301">
        <w:tc>
          <w:tcPr>
            <w:tcW w:w="8755" w:type="dxa"/>
          </w:tcPr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  <w:r w:rsidRPr="00C10301">
              <w:rPr>
                <w:color w:val="000000"/>
              </w:rPr>
              <w:t>ОБЩАЯ ХАРАКТЕРИСТИКА РАБОЧЕЙ ПРОГРАММЫ УЧЕБНОЙ ДИСЦИПЛИНЫ</w:t>
            </w:r>
          </w:p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</w:p>
        </w:tc>
        <w:tc>
          <w:tcPr>
            <w:tcW w:w="1418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0301">
        <w:tc>
          <w:tcPr>
            <w:tcW w:w="8755" w:type="dxa"/>
          </w:tcPr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  <w:r w:rsidRPr="00C10301">
              <w:rPr>
                <w:color w:val="000000"/>
              </w:rPr>
              <w:t>СТРУКТУРА УЧЕБНОЙ ДИСЦИПЛИНЫ</w:t>
            </w:r>
          </w:p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</w:p>
        </w:tc>
        <w:tc>
          <w:tcPr>
            <w:tcW w:w="1418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0301">
        <w:trPr>
          <w:trHeight w:val="670"/>
        </w:trPr>
        <w:tc>
          <w:tcPr>
            <w:tcW w:w="8755" w:type="dxa"/>
          </w:tcPr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  <w:r w:rsidRPr="00C10301">
              <w:rPr>
                <w:color w:val="000000"/>
              </w:rPr>
              <w:t xml:space="preserve">УСЛОВИЯ РЕАЛИЗАЦИИ ПРОГРАММЫ </w:t>
            </w:r>
          </w:p>
        </w:tc>
        <w:tc>
          <w:tcPr>
            <w:tcW w:w="1418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0301">
        <w:tc>
          <w:tcPr>
            <w:tcW w:w="8755" w:type="dxa"/>
          </w:tcPr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  <w:r w:rsidRPr="00C10301">
              <w:rPr>
                <w:color w:val="000000"/>
              </w:rPr>
              <w:t>КОНТРОЛЬ И ОЦЕНКА РЕЗУЛЬТАТОВ ОСВОЕНИЯ УЧЕБНОЙ ДИСЦИПЛИНЫ</w:t>
            </w:r>
          </w:p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</w:p>
        </w:tc>
        <w:tc>
          <w:tcPr>
            <w:tcW w:w="1418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0301">
        <w:tc>
          <w:tcPr>
            <w:tcW w:w="8755" w:type="dxa"/>
          </w:tcPr>
          <w:p w:rsidR="003C2F86" w:rsidRPr="00C10301" w:rsidRDefault="003C2F86" w:rsidP="00C16291">
            <w:pPr>
              <w:numPr>
                <w:ilvl w:val="0"/>
                <w:numId w:val="0"/>
              </w:numPr>
              <w:rPr>
                <w:color w:val="000000"/>
              </w:rPr>
            </w:pPr>
          </w:p>
        </w:tc>
        <w:tc>
          <w:tcPr>
            <w:tcW w:w="1418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</w:tbl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C10301" w:rsidRDefault="003C2F86" w:rsidP="003C2F86">
      <w:pPr>
        <w:numPr>
          <w:ilvl w:val="0"/>
          <w:numId w:val="0"/>
        </w:numPr>
        <w:rPr>
          <w:b/>
        </w:rPr>
      </w:pPr>
      <w:r w:rsidRPr="00A52D60">
        <w:rPr>
          <w:i/>
          <w:u w:val="single"/>
        </w:rPr>
        <w:br w:type="page"/>
      </w:r>
      <w:r w:rsidRPr="00C10301">
        <w:rPr>
          <w:b/>
        </w:rPr>
        <w:lastRenderedPageBreak/>
        <w:t>1. ОБЩАЯ ХАРАКТЕРИСТИКА ПРИМЕРНОЙ РАБОЧЕЙ ПРОГРАММЫ УЧЕБНОЙ ДИСЦИПЛИНЫ ЕН.01 МАТЕМАТИКА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  <w:ind w:firstLine="142"/>
      </w:pPr>
      <w:r w:rsidRPr="00C10301">
        <w:rPr>
          <w:b/>
        </w:rPr>
        <w:t>1.1.</w:t>
      </w:r>
      <w:r w:rsidRPr="00A52D60">
        <w:t xml:space="preserve"> Место дисциплины в структуре основной профессиональной образовательной программы: математический и общий естественнонаучный цикл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pStyle w:val="a6"/>
        <w:numPr>
          <w:ilvl w:val="1"/>
          <w:numId w:val="1"/>
        </w:numPr>
      </w:pPr>
      <w:r w:rsidRPr="00A52D60">
        <w:t>Цель и планируемые результаты освоения дисциплины:</w:t>
      </w:r>
    </w:p>
    <w:p w:rsidR="003C2F86" w:rsidRPr="00A52D60" w:rsidRDefault="003C2F86" w:rsidP="003C2F86">
      <w:pPr>
        <w:pStyle w:val="a6"/>
        <w:numPr>
          <w:ilvl w:val="0"/>
          <w:numId w:val="0"/>
        </w:numPr>
        <w:ind w:left="562"/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0"/>
        <w:gridCol w:w="3402"/>
      </w:tblGrid>
      <w:tr w:rsidR="003C2F86" w:rsidRPr="00A52D60" w:rsidTr="00F169F3">
        <w:trPr>
          <w:trHeight w:val="649"/>
        </w:trPr>
        <w:tc>
          <w:tcPr>
            <w:tcW w:w="1560" w:type="dxa"/>
            <w:hideMark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Код ПК, ОК</w:t>
            </w:r>
          </w:p>
        </w:tc>
        <w:tc>
          <w:tcPr>
            <w:tcW w:w="5670" w:type="dxa"/>
            <w:hideMark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Умения</w:t>
            </w:r>
          </w:p>
        </w:tc>
        <w:tc>
          <w:tcPr>
            <w:tcW w:w="3402" w:type="dxa"/>
            <w:hideMark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Знания</w:t>
            </w:r>
          </w:p>
        </w:tc>
      </w:tr>
      <w:tr w:rsidR="003C2F86" w:rsidRPr="00A52D60" w:rsidTr="00F169F3">
        <w:trPr>
          <w:trHeight w:val="212"/>
        </w:trPr>
        <w:tc>
          <w:tcPr>
            <w:tcW w:w="1560" w:type="dxa"/>
            <w:vMerge w:val="restar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 xml:space="preserve">ОК 01- 07,  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ОК 09-11,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ПК 1.1.-1.3.,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ПК 2.1.-2.3.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  <w:rPr>
                <w:i/>
              </w:rPr>
            </w:pPr>
            <w:r w:rsidRPr="00A52D60">
              <w:t>ПК 3.1.-3.5.</w:t>
            </w:r>
          </w:p>
        </w:tc>
        <w:tc>
          <w:tcPr>
            <w:tcW w:w="5670" w:type="dxa"/>
          </w:tcPr>
          <w:p w:rsidR="003C2F86" w:rsidRPr="00A52D60" w:rsidRDefault="00F570FF" w:rsidP="00C16291">
            <w:pPr>
              <w:numPr>
                <w:ilvl w:val="0"/>
                <w:numId w:val="0"/>
              </w:numPr>
            </w:pPr>
            <w:r>
              <w:t>Находить производные.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3402" w:type="dxa"/>
            <w:vMerge w:val="restar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Основные понятия и методы математического анализа дискретной математики;</w:t>
            </w:r>
          </w:p>
        </w:tc>
      </w:tr>
      <w:tr w:rsidR="003C2F86" w:rsidRPr="00A52D60" w:rsidTr="00F169F3">
        <w:trPr>
          <w:trHeight w:val="212"/>
        </w:trPr>
        <w:tc>
          <w:tcPr>
            <w:tcW w:w="1560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5670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Вычислять неопреде</w:t>
            </w:r>
            <w:r w:rsidR="00F570FF">
              <w:t>ленные и определенные интегралы.</w:t>
            </w:r>
          </w:p>
        </w:tc>
        <w:tc>
          <w:tcPr>
            <w:tcW w:w="3402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F169F3">
        <w:trPr>
          <w:trHeight w:val="212"/>
        </w:trPr>
        <w:tc>
          <w:tcPr>
            <w:tcW w:w="1560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5670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 xml:space="preserve">Решать прикладные задачи с использованием элементов дифференциального и </w:t>
            </w:r>
            <w:r w:rsidR="00F570FF">
              <w:t>интегрального исчислений.</w:t>
            </w:r>
          </w:p>
        </w:tc>
        <w:tc>
          <w:tcPr>
            <w:tcW w:w="3402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F169F3">
        <w:trPr>
          <w:trHeight w:val="212"/>
        </w:trPr>
        <w:tc>
          <w:tcPr>
            <w:tcW w:w="1560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5670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Решать просте</w:t>
            </w:r>
            <w:r w:rsidR="00F570FF">
              <w:t>йшие дифференциальные уравнения.</w:t>
            </w:r>
          </w:p>
        </w:tc>
        <w:tc>
          <w:tcPr>
            <w:tcW w:w="3402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Основные численные методы решения прикладных задач;</w:t>
            </w:r>
          </w:p>
        </w:tc>
      </w:tr>
      <w:tr w:rsidR="003C2F86" w:rsidRPr="00A52D60" w:rsidTr="00F169F3">
        <w:trPr>
          <w:trHeight w:val="212"/>
        </w:trPr>
        <w:tc>
          <w:tcPr>
            <w:tcW w:w="1560" w:type="dxa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5670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Находить значения функций с помощью ряда Маклорена</w:t>
            </w:r>
            <w:r w:rsidR="00F570FF">
              <w:t>.</w:t>
            </w:r>
          </w:p>
        </w:tc>
        <w:tc>
          <w:tcPr>
            <w:tcW w:w="3402" w:type="dxa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Основные понятия теории вероятностей и математической статистики</w:t>
            </w:r>
          </w:p>
        </w:tc>
      </w:tr>
    </w:tbl>
    <w:p w:rsidR="003C2F86" w:rsidRPr="00A52D60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  <w:rPr>
          <w:b/>
        </w:rPr>
      </w:pPr>
      <w:r w:rsidRPr="00C10301">
        <w:rPr>
          <w:b/>
        </w:rPr>
        <w:t>2. СТРУКТУРА И СОДЕРЖАНИЕ УЧЕБНОЙ ДИСЦИПЛИНЫ</w:t>
      </w:r>
    </w:p>
    <w:p w:rsidR="00C10301" w:rsidRPr="00C10301" w:rsidRDefault="00C10301" w:rsidP="003C2F86">
      <w:pPr>
        <w:numPr>
          <w:ilvl w:val="0"/>
          <w:numId w:val="0"/>
        </w:numPr>
        <w:rPr>
          <w:b/>
        </w:rPr>
      </w:pPr>
    </w:p>
    <w:p w:rsidR="003C2F86" w:rsidRDefault="003C2F86" w:rsidP="003C2F86">
      <w:pPr>
        <w:numPr>
          <w:ilvl w:val="0"/>
          <w:numId w:val="0"/>
        </w:numPr>
        <w:rPr>
          <w:b/>
        </w:rPr>
      </w:pPr>
      <w:r w:rsidRPr="00C10301">
        <w:rPr>
          <w:b/>
        </w:rPr>
        <w:t>2.1. Объем учебной дисциплины и виды учебной работы</w:t>
      </w:r>
    </w:p>
    <w:p w:rsidR="00F169F3" w:rsidRDefault="00F169F3" w:rsidP="003C2F86">
      <w:pPr>
        <w:numPr>
          <w:ilvl w:val="0"/>
          <w:numId w:val="0"/>
        </w:num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2"/>
        <w:gridCol w:w="2278"/>
      </w:tblGrid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 w:rsidRPr="00244B8B">
              <w:rPr>
                <w:b/>
              </w:rPr>
              <w:t>Вид учебной работы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 w:rsidRPr="00244B8B">
              <w:rPr>
                <w:b/>
              </w:rPr>
              <w:t>Объем часов/зачетных единиц</w:t>
            </w:r>
          </w:p>
        </w:tc>
      </w:tr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244B8B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 w:rsidRPr="00244B8B">
              <w:rPr>
                <w:b/>
              </w:rPr>
              <w:t>Максимальная учебная нагрузка (всего)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 w:rsidRPr="00F169F3">
              <w:rPr>
                <w:b/>
              </w:rPr>
              <w:t>7</w:t>
            </w:r>
            <w:r>
              <w:rPr>
                <w:b/>
              </w:rPr>
              <w:t>6</w:t>
            </w:r>
          </w:p>
        </w:tc>
      </w:tr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 w:rsidRPr="00244B8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</w:pPr>
            <w:r w:rsidRPr="00F169F3">
              <w:t>в том числе: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</w:tr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</w:pPr>
            <w:r>
              <w:t>теоретические занятия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169F3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F169F3" w:rsidP="00F169F3">
            <w:pPr>
              <w:numPr>
                <w:ilvl w:val="0"/>
                <w:numId w:val="0"/>
              </w:numPr>
              <w:ind w:left="360"/>
            </w:pPr>
            <w:r w:rsidRPr="00F169F3">
              <w:t xml:space="preserve">     практические занятия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9F3" w:rsidRPr="00F169F3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A325E7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Pr="00F169F3" w:rsidRDefault="00A325E7" w:rsidP="00F169F3">
            <w:pPr>
              <w:numPr>
                <w:ilvl w:val="0"/>
                <w:numId w:val="0"/>
              </w:numPr>
              <w:ind w:left="360"/>
            </w:pPr>
            <w:r>
              <w:t>Самостоятельная работа (всего)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325E7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Pr="00A325E7" w:rsidRDefault="00A325E7" w:rsidP="00F169F3">
            <w:pPr>
              <w:numPr>
                <w:ilvl w:val="0"/>
                <w:numId w:val="0"/>
              </w:numPr>
              <w:ind w:left="360"/>
              <w:rPr>
                <w:lang w:val="en-US"/>
              </w:rPr>
            </w:pPr>
            <w:r>
              <w:t>в том числе</w:t>
            </w:r>
            <w:r>
              <w:rPr>
                <w:lang w:val="en-US"/>
              </w:rPr>
              <w:t>: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</w:tr>
      <w:tr w:rsidR="00A325E7" w:rsidRPr="00244B8B" w:rsidTr="00F169F3">
        <w:trPr>
          <w:trHeight w:val="490"/>
        </w:trPr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Default="00A325E7" w:rsidP="00F169F3">
            <w:pPr>
              <w:numPr>
                <w:ilvl w:val="0"/>
                <w:numId w:val="0"/>
              </w:numPr>
              <w:ind w:left="360"/>
            </w:pPr>
            <w:r>
              <w:t>консультации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25E7" w:rsidRDefault="00A325E7" w:rsidP="00F169F3">
            <w:pPr>
              <w:numPr>
                <w:ilvl w:val="0"/>
                <w:numId w:val="0"/>
              </w:numPr>
              <w:ind w:left="36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169F3" w:rsidRPr="00244B8B" w:rsidTr="00F169F3">
        <w:tc>
          <w:tcPr>
            <w:tcW w:w="5000" w:type="pct"/>
            <w:gridSpan w:val="2"/>
            <w:shd w:val="clear" w:color="auto" w:fill="auto"/>
          </w:tcPr>
          <w:p w:rsidR="00F169F3" w:rsidRPr="00244B8B" w:rsidRDefault="00F169F3" w:rsidP="00F169F3">
            <w:pPr>
              <w:numPr>
                <w:ilvl w:val="0"/>
                <w:numId w:val="0"/>
              </w:numPr>
              <w:ind w:left="360"/>
            </w:pPr>
            <w:r w:rsidRPr="00244B8B">
              <w:rPr>
                <w:i/>
              </w:rPr>
              <w:t>Итоговая аттестация</w:t>
            </w:r>
            <w:r>
              <w:rPr>
                <w:i/>
              </w:rPr>
              <w:t xml:space="preserve">                                                   </w:t>
            </w:r>
            <w:r>
              <w:rPr>
                <w:b/>
                <w:i/>
              </w:rPr>
              <w:t>дифференцированный зачет</w:t>
            </w:r>
            <w:r w:rsidRPr="00244B8B">
              <w:t xml:space="preserve">  </w:t>
            </w:r>
            <w:r>
              <w:tab/>
            </w:r>
          </w:p>
        </w:tc>
      </w:tr>
    </w:tbl>
    <w:p w:rsidR="003C2F86" w:rsidRPr="00A52D60" w:rsidRDefault="003C2F86" w:rsidP="003C2F86">
      <w:pPr>
        <w:numPr>
          <w:ilvl w:val="0"/>
          <w:numId w:val="0"/>
        </w:numPr>
        <w:sectPr w:rsidR="003C2F86" w:rsidRPr="00A52D60" w:rsidSect="006C5D75">
          <w:pgSz w:w="11906" w:h="16838"/>
          <w:pgMar w:top="1134" w:right="851" w:bottom="284" w:left="851" w:header="709" w:footer="709" w:gutter="0"/>
          <w:cols w:space="720"/>
          <w:docGrid w:linePitch="299"/>
        </w:sectPr>
      </w:pPr>
    </w:p>
    <w:p w:rsidR="003C2F86" w:rsidRPr="00887F81" w:rsidRDefault="003C2F86" w:rsidP="003C2F86">
      <w:pPr>
        <w:numPr>
          <w:ilvl w:val="0"/>
          <w:numId w:val="0"/>
        </w:numPr>
        <w:rPr>
          <w:b/>
          <w:sz w:val="18"/>
          <w:szCs w:val="18"/>
        </w:rPr>
      </w:pPr>
      <w:r w:rsidRPr="00887F81">
        <w:rPr>
          <w:b/>
          <w:sz w:val="18"/>
          <w:szCs w:val="18"/>
        </w:rPr>
        <w:lastRenderedPageBreak/>
        <w:t>2.2. Тематический план и содержание учебной дисциплины ЕН.01 Математика</w:t>
      </w:r>
    </w:p>
    <w:p w:rsidR="003C2F86" w:rsidRPr="00887F81" w:rsidRDefault="003C2F86" w:rsidP="003C2F86">
      <w:pPr>
        <w:numPr>
          <w:ilvl w:val="0"/>
          <w:numId w:val="0"/>
        </w:numPr>
        <w:rPr>
          <w:sz w:val="18"/>
          <w:szCs w:val="18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2"/>
        <w:gridCol w:w="10632"/>
        <w:gridCol w:w="1132"/>
        <w:gridCol w:w="1559"/>
      </w:tblGrid>
      <w:tr w:rsidR="003C2F86" w:rsidRPr="00887F81" w:rsidTr="00491CBA">
        <w:trPr>
          <w:trHeight w:val="20"/>
        </w:trPr>
        <w:tc>
          <w:tcPr>
            <w:tcW w:w="598" w:type="pct"/>
            <w:gridSpan w:val="2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3513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4" w:type="pct"/>
          </w:tcPr>
          <w:p w:rsidR="003C2F86" w:rsidRPr="00887F81" w:rsidRDefault="003C2F86" w:rsidP="00491CBA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Объем в часах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Осваиваемые элементы компетенций</w:t>
            </w:r>
          </w:p>
        </w:tc>
      </w:tr>
      <w:tr w:rsidR="003C2F86" w:rsidRPr="00887F81" w:rsidTr="00491CBA">
        <w:trPr>
          <w:trHeight w:val="20"/>
        </w:trPr>
        <w:tc>
          <w:tcPr>
            <w:tcW w:w="598" w:type="pct"/>
            <w:gridSpan w:val="2"/>
          </w:tcPr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513" w:type="pct"/>
          </w:tcPr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4" w:type="pct"/>
          </w:tcPr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15" w:type="pct"/>
          </w:tcPr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4</w:t>
            </w:r>
          </w:p>
        </w:tc>
      </w:tr>
      <w:tr w:rsidR="003C2F86" w:rsidRPr="00887F81" w:rsidTr="00491CBA">
        <w:trPr>
          <w:trHeight w:val="20"/>
        </w:trPr>
        <w:tc>
          <w:tcPr>
            <w:tcW w:w="4111" w:type="pct"/>
            <w:gridSpan w:val="3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Раздел 1. Математический анализ</w:t>
            </w:r>
          </w:p>
        </w:tc>
        <w:tc>
          <w:tcPr>
            <w:tcW w:w="374" w:type="pct"/>
          </w:tcPr>
          <w:p w:rsidR="003C2F86" w:rsidRPr="00887F81" w:rsidRDefault="00684BBF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4</w:t>
            </w:r>
            <w:r w:rsidR="00B7266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301"/>
        </w:trPr>
        <w:tc>
          <w:tcPr>
            <w:tcW w:w="551" w:type="pct"/>
            <w:vMerge w:val="restart"/>
          </w:tcPr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1.1.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Математика, цели и задачи дисциплины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12</w:t>
            </w:r>
          </w:p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 w:val="restar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6B28A0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6B28A0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6B28A0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6B28A0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1.  Роль математики в профессиональной деятельности и современном мире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Систематизация и обобщение школьного курса математики, необходимого для применения в профессиональной деятельности: площади плоских фигур, объемы и площади поверхностей тел.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Методы решения систем линейных уравнений с двумя и тремя переменными; метод Крамера. Векторы на плоскости и в пространстве, действия над векторами в векторной форме, координаты вектора, действие над векторами, проекции вектора на оси координат</w:t>
            </w:r>
          </w:p>
        </w:tc>
        <w:tc>
          <w:tcPr>
            <w:tcW w:w="374" w:type="pct"/>
            <w:vMerge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 1. Решение профессиональных задач с применением объемов, площадей поверхностей тел, площадей плоских фигур.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2</w:t>
            </w:r>
            <w:r w:rsidRPr="00887F81">
              <w:rPr>
                <w:sz w:val="18"/>
                <w:szCs w:val="18"/>
              </w:rPr>
              <w:t>. Практическая работа № 2. Решение профессиональных задач с применением векторов и систем линейных уравнений.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Самостоятельная работа </w:t>
            </w:r>
          </w:p>
        </w:tc>
        <w:tc>
          <w:tcPr>
            <w:tcW w:w="374" w:type="pct"/>
          </w:tcPr>
          <w:p w:rsidR="006B28A0" w:rsidRPr="00B7266D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185"/>
        </w:trPr>
        <w:tc>
          <w:tcPr>
            <w:tcW w:w="551" w:type="pct"/>
            <w:vMerge w:val="restart"/>
          </w:tcPr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1.2.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Дифференциальное и интегральное исчисление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6B28A0" w:rsidRPr="00887F81" w:rsidRDefault="00B7266D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15" w:type="pct"/>
            <w:vMerge w:val="restar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 xml:space="preserve">1.  Функция одной переменной, её свойства и виды. Предел функции, свойство приделов. Непрерывность функции в точке и на промежутке. 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 xml:space="preserve">Производная функция, её геометрический и физический смысл. Приложения производных. Функция нескольких переменных. Частные производные. Дифференциал функции и его приложения. 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Первообразная, её свойства. Неопределённый интеграл, его свойства. Методы вычисления: непосредственное интегрирование, метод подстановки. Определённый интеграл, его геометрический смысл, свойства. Приложения определённого интеграла.</w:t>
            </w:r>
          </w:p>
        </w:tc>
        <w:tc>
          <w:tcPr>
            <w:tcW w:w="374" w:type="pct"/>
            <w:vMerge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D26BE7">
        <w:trPr>
          <w:trHeight w:val="227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ind w:left="0"/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 3 Вычисление пределов функции, исследование функции на непрерывность. 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 w:rsidRPr="00887F81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455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ind w:left="0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2.</w:t>
            </w:r>
            <w:r w:rsidRPr="00887F81">
              <w:rPr>
                <w:sz w:val="18"/>
                <w:szCs w:val="18"/>
              </w:rPr>
              <w:t xml:space="preserve"> Практическая работа № 4  Вычисление производных, нахождение частных производных.  Вычисление определённых и неопределённых интегралов. 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3.</w:t>
            </w:r>
            <w:r w:rsidRPr="00887F81">
              <w:rPr>
                <w:sz w:val="18"/>
                <w:szCs w:val="18"/>
              </w:rPr>
              <w:t xml:space="preserve"> Практическая работа №5  Приложение производных к исследованию функций и построение графика. Задачи на составление уравнений касательной и нормали. Приближенные вычисления значений функции.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4.</w:t>
            </w:r>
            <w:r w:rsidRPr="00887F81">
              <w:rPr>
                <w:sz w:val="18"/>
                <w:szCs w:val="18"/>
              </w:rPr>
              <w:t xml:space="preserve"> Практическая работа №6 Вычисление площадей и объемов с помощью определённого интеграла. Решение прикладных задач.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374" w:type="pct"/>
          </w:tcPr>
          <w:p w:rsidR="006B28A0" w:rsidRPr="00B7266D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F4774F">
        <w:trPr>
          <w:trHeight w:val="232"/>
        </w:trPr>
        <w:tc>
          <w:tcPr>
            <w:tcW w:w="551" w:type="pct"/>
            <w:vMerge w:val="restart"/>
          </w:tcPr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1.3.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Обыкновенные дифференциальные уравнения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8</w:t>
            </w:r>
          </w:p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 w:val="restar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 xml:space="preserve">1.  Задачи, приводящие к дифференциальным уравнениям. Основные понятия  и определения дифференциальных уравнений. Общие и частные решения. Методы решения дифференциальных уравнений с разделяющимися переменными. Однородные дифференциальные уравнения первого порядка. Дифференциальные уравнения второго порядка. 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Линейные однородные дифференциальные второго порядка с постоянными коэффициентами.</w:t>
            </w:r>
          </w:p>
        </w:tc>
        <w:tc>
          <w:tcPr>
            <w:tcW w:w="374" w:type="pct"/>
            <w:vMerge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6B28A0" w:rsidRPr="002A5CFE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 7 Решение простейших дифференциальных уравнений первого и второго порядка. Решение прикладных  задач.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  <w:r w:rsidRPr="003244D2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51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374" w:type="pct"/>
          </w:tcPr>
          <w:p w:rsidR="006B28A0" w:rsidRPr="00B7266D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F4774F">
        <w:trPr>
          <w:trHeight w:val="176"/>
        </w:trPr>
        <w:tc>
          <w:tcPr>
            <w:tcW w:w="551" w:type="pct"/>
            <w:vMerge w:val="restart"/>
          </w:tcPr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1.4.</w:t>
            </w:r>
          </w:p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Ряды</w:t>
            </w:r>
          </w:p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  <w:p w:rsidR="003C2F86" w:rsidRPr="00887F81" w:rsidRDefault="003C2F86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6</w:t>
            </w:r>
          </w:p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 w:val="restar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51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1.  Числовые и функциональные ряды, их виды. Сходимость и расходимость числовых рядов. Признак сходимости Даламбера. Абсолютная и условная сходимость рядов. Функциональные ряды. Степенные ряды. Разложение элементарных функций в ряд.</w:t>
            </w:r>
          </w:p>
        </w:tc>
        <w:tc>
          <w:tcPr>
            <w:tcW w:w="374" w:type="pct"/>
            <w:vMerge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51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3C2F86" w:rsidRPr="00887F81" w:rsidRDefault="003244D2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51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60" w:type="pct"/>
            <w:gridSpan w:val="2"/>
          </w:tcPr>
          <w:p w:rsidR="003C2F86" w:rsidRPr="00887F81" w:rsidRDefault="003C2F86" w:rsidP="00D26BE7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 </w:t>
            </w:r>
            <w:r w:rsidR="00D26BE7" w:rsidRPr="00887F81">
              <w:rPr>
                <w:sz w:val="18"/>
                <w:szCs w:val="18"/>
              </w:rPr>
              <w:t>8</w:t>
            </w:r>
            <w:r w:rsidRPr="00887F81">
              <w:rPr>
                <w:sz w:val="18"/>
                <w:szCs w:val="18"/>
              </w:rPr>
              <w:t xml:space="preserve"> Определение сходимости рядов по признаку Даламбера. Разложение элементарных функций в ряд  </w:t>
            </w:r>
            <w:r w:rsidRPr="00887F81">
              <w:rPr>
                <w:sz w:val="18"/>
                <w:szCs w:val="18"/>
              </w:rPr>
              <w:lastRenderedPageBreak/>
              <w:t>Маклорена, вычисление значений функции.</w:t>
            </w:r>
          </w:p>
        </w:tc>
        <w:tc>
          <w:tcPr>
            <w:tcW w:w="374" w:type="pct"/>
          </w:tcPr>
          <w:p w:rsidR="003C2F86" w:rsidRPr="00887F81" w:rsidRDefault="003244D2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  <w:r w:rsidRPr="003244D2">
              <w:rPr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4111" w:type="pct"/>
            <w:gridSpan w:val="3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lastRenderedPageBreak/>
              <w:t>Раздел 2. Основные и численные методы</w:t>
            </w:r>
          </w:p>
        </w:tc>
        <w:tc>
          <w:tcPr>
            <w:tcW w:w="374" w:type="pct"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</w:t>
            </w:r>
            <w:r w:rsidR="006B28A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F4774F">
        <w:trPr>
          <w:trHeight w:val="177"/>
        </w:trPr>
        <w:tc>
          <w:tcPr>
            <w:tcW w:w="598" w:type="pct"/>
            <w:gridSpan w:val="2"/>
            <w:vMerge w:val="restart"/>
          </w:tcPr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2.1.</w:t>
            </w:r>
          </w:p>
          <w:p w:rsidR="006B28A0" w:rsidRPr="00887F81" w:rsidRDefault="006B28A0" w:rsidP="00F169F3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Интерполирование и экстраполирование функций.</w:t>
            </w:r>
          </w:p>
        </w:tc>
        <w:tc>
          <w:tcPr>
            <w:tcW w:w="3513" w:type="pc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15" w:type="pct"/>
            <w:vMerge w:val="restar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 xml:space="preserve">1. Приближенные методы вычисления значений функций и производной. Вычисление функций по первой и второй интерполяционным формулам Ньютона. Оценка погрешности результата. Определение абсолютной и относительной погрешности приближенного числа. Верные цифры числа. </w:t>
            </w:r>
          </w:p>
        </w:tc>
        <w:tc>
          <w:tcPr>
            <w:tcW w:w="374" w:type="pct"/>
            <w:vMerge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6B28A0" w:rsidRPr="002A5CFE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2A5C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№9  Вычисление значений функций по первой и второй формуле Ньютона.</w:t>
            </w:r>
          </w:p>
        </w:tc>
        <w:tc>
          <w:tcPr>
            <w:tcW w:w="374" w:type="pct"/>
          </w:tcPr>
          <w:p w:rsidR="006B28A0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  <w:r w:rsidRPr="003244D2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6B28A0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6B28A0" w:rsidRPr="00887F81" w:rsidRDefault="006B28A0" w:rsidP="00D26BE7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374" w:type="pct"/>
          </w:tcPr>
          <w:p w:rsidR="006B28A0" w:rsidRPr="00B7266D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6B28A0" w:rsidRPr="00887F81" w:rsidRDefault="006B28A0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A14830">
        <w:trPr>
          <w:trHeight w:val="207"/>
        </w:trPr>
        <w:tc>
          <w:tcPr>
            <w:tcW w:w="598" w:type="pct"/>
            <w:gridSpan w:val="2"/>
            <w:vMerge w:val="restart"/>
          </w:tcPr>
          <w:p w:rsidR="003C2F86" w:rsidRPr="00887F81" w:rsidRDefault="00BF0685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Тема 2.2</w:t>
            </w:r>
            <w:r w:rsidR="003C2F86" w:rsidRPr="00887F81">
              <w:rPr>
                <w:b/>
                <w:sz w:val="18"/>
                <w:szCs w:val="18"/>
              </w:rPr>
              <w:t>.</w:t>
            </w:r>
          </w:p>
          <w:p w:rsidR="003C2F86" w:rsidRPr="00887F81" w:rsidRDefault="003C2F86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Численное интегрирование</w:t>
            </w:r>
          </w:p>
          <w:p w:rsidR="003C2F86" w:rsidRPr="00887F81" w:rsidRDefault="003C2F86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3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3C2F86" w:rsidRPr="00887F81" w:rsidRDefault="006B28A0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 w:val="restar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1.  Приближенные методы вычисления определенных интегралов.</w:t>
            </w:r>
          </w:p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Формула прямоугольников, трапеций, Симпсона. Абсолютная и относительная  погрешность при численном интегрировании.</w:t>
            </w:r>
          </w:p>
        </w:tc>
        <w:tc>
          <w:tcPr>
            <w:tcW w:w="374" w:type="pct"/>
            <w:vMerge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3C2F86" w:rsidRPr="00CF1C34" w:rsidRDefault="004B1644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3C2F86" w:rsidRPr="00887F81" w:rsidRDefault="003C2F86" w:rsidP="00D26BE7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</w:t>
            </w:r>
            <w:r w:rsidR="00D26BE7" w:rsidRPr="00887F81">
              <w:rPr>
                <w:sz w:val="18"/>
                <w:szCs w:val="18"/>
              </w:rPr>
              <w:t>10</w:t>
            </w:r>
            <w:r w:rsidRPr="00887F81">
              <w:rPr>
                <w:sz w:val="18"/>
                <w:szCs w:val="18"/>
              </w:rPr>
              <w:t xml:space="preserve"> Вычисление интегралов по формулам прямоугольников, трапеции и формуле Симпсона. Оценка погрешности приближенного результата.</w:t>
            </w:r>
          </w:p>
        </w:tc>
        <w:tc>
          <w:tcPr>
            <w:tcW w:w="374" w:type="pct"/>
          </w:tcPr>
          <w:p w:rsidR="003C2F86" w:rsidRPr="00887F81" w:rsidRDefault="004B1644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  <w:r w:rsidRPr="004B1644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4111" w:type="pct"/>
            <w:gridSpan w:val="3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Раздел 3.</w:t>
            </w:r>
            <w:r w:rsidR="004E246F" w:rsidRPr="00887F81">
              <w:rPr>
                <w:b/>
                <w:sz w:val="18"/>
                <w:szCs w:val="18"/>
              </w:rPr>
              <w:t xml:space="preserve"> Теория вероятностей и математическая статистика</w:t>
            </w:r>
          </w:p>
        </w:tc>
        <w:tc>
          <w:tcPr>
            <w:tcW w:w="374" w:type="pct"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</w:t>
            </w:r>
            <w:r w:rsid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A14830">
        <w:trPr>
          <w:trHeight w:val="210"/>
        </w:trPr>
        <w:tc>
          <w:tcPr>
            <w:tcW w:w="598" w:type="pct"/>
            <w:gridSpan w:val="2"/>
            <w:vMerge w:val="restart"/>
          </w:tcPr>
          <w:p w:rsidR="005A0C27" w:rsidRPr="00887F81" w:rsidRDefault="005A0C27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3.1.</w:t>
            </w:r>
          </w:p>
          <w:p w:rsidR="005A0C27" w:rsidRPr="00887F81" w:rsidRDefault="005A0C27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Теория вероятности</w:t>
            </w:r>
          </w:p>
          <w:p w:rsidR="005A0C27" w:rsidRPr="00887F81" w:rsidRDefault="005A0C27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  <w:p w:rsidR="005A0C27" w:rsidRPr="00887F81" w:rsidRDefault="005A0C27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5A0C27" w:rsidRPr="00CF1C34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  <w:p w:rsidR="005A0C27" w:rsidRPr="00CF1C34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:rsidR="005A0C27" w:rsidRPr="00CF1C34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5" w:type="pct"/>
            <w:vMerge w:val="restar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A14830">
        <w:trPr>
          <w:trHeight w:val="397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1.  Случайное событие и его вероятность. Классическое определение вероятности. Частота события. Теорема сложения и умножения вероятностей. Полная вероятность.</w:t>
            </w:r>
          </w:p>
        </w:tc>
        <w:tc>
          <w:tcPr>
            <w:tcW w:w="374" w:type="pct"/>
            <w:vMerge/>
          </w:tcPr>
          <w:p w:rsidR="005A0C27" w:rsidRPr="00CF1C34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</w:tcPr>
          <w:p w:rsidR="005A0C27" w:rsidRPr="00CF1C34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CF1C3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A14830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 11 Решение простейших задач на определение вероятности с использованием теоремы сложения и умножения вероятностей</w:t>
            </w:r>
            <w:r w:rsidRPr="00887F81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74" w:type="pct"/>
          </w:tcPr>
          <w:p w:rsidR="005A0C27" w:rsidRPr="00887F81" w:rsidRDefault="005A0C27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 w:rsidRPr="00887F81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A14830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374" w:type="pct"/>
          </w:tcPr>
          <w:p w:rsidR="005A0C27" w:rsidRPr="00B7266D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A14830">
        <w:trPr>
          <w:trHeight w:val="134"/>
        </w:trPr>
        <w:tc>
          <w:tcPr>
            <w:tcW w:w="598" w:type="pct"/>
            <w:gridSpan w:val="2"/>
            <w:vMerge w:val="restart"/>
          </w:tcPr>
          <w:p w:rsidR="005A0C27" w:rsidRPr="00887F81" w:rsidRDefault="005A0C27" w:rsidP="004E246F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Тема 3.2.</w:t>
            </w:r>
          </w:p>
          <w:p w:rsidR="005A0C27" w:rsidRPr="00887F81" w:rsidRDefault="005A0C27" w:rsidP="00021BE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Случайная величина, её функция распределения. Математическое ожидание и дисперсия случайной величины</w:t>
            </w: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</w:tcPr>
          <w:p w:rsidR="005A0C27" w:rsidRPr="00887F81" w:rsidRDefault="00B7266D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15" w:type="pct"/>
            <w:vMerge w:val="restar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01-07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ОК 09-11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1.1.-1.3.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2.1-2.3.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ПК 3.1.-3.5</w:t>
            </w:r>
          </w:p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sz w:val="18"/>
                <w:szCs w:val="18"/>
              </w:rPr>
              <w:t>1.  Определение случайной величины, дискретной случайной величины. Закон распределения  случайной величины. Математическое ожидание случайной величины. Дисперсия случайной величины. Среднее квадратичное отклонение.</w:t>
            </w:r>
          </w:p>
        </w:tc>
        <w:tc>
          <w:tcPr>
            <w:tcW w:w="374" w:type="pct"/>
            <w:vMerge/>
          </w:tcPr>
          <w:p w:rsidR="005A0C27" w:rsidRPr="00887F81" w:rsidRDefault="005A0C27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В том числе практических занятий и лабораторных работ</w:t>
            </w:r>
          </w:p>
        </w:tc>
        <w:tc>
          <w:tcPr>
            <w:tcW w:w="374" w:type="pct"/>
          </w:tcPr>
          <w:p w:rsidR="005A0C27" w:rsidRPr="00887F81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A14830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1.</w:t>
            </w:r>
            <w:r w:rsidRPr="00887F81">
              <w:rPr>
                <w:sz w:val="18"/>
                <w:szCs w:val="18"/>
              </w:rPr>
              <w:t xml:space="preserve"> Практическая работа №12 По заданному условию построить закон распределения дискретной случайной величины. Нахождение математического ожидания, дисперсии и среднего квадратичного отклонения дискретной случайной величины, заданной законом распределения.</w:t>
            </w:r>
          </w:p>
        </w:tc>
        <w:tc>
          <w:tcPr>
            <w:tcW w:w="374" w:type="pct"/>
          </w:tcPr>
          <w:p w:rsidR="005A0C27" w:rsidRPr="00887F81" w:rsidRDefault="005A0C27" w:rsidP="002A5CFE">
            <w:pPr>
              <w:numPr>
                <w:ilvl w:val="0"/>
                <w:numId w:val="0"/>
              </w:num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5A0C27" w:rsidRPr="00887F81" w:rsidTr="00491CBA">
        <w:trPr>
          <w:trHeight w:val="20"/>
        </w:trPr>
        <w:tc>
          <w:tcPr>
            <w:tcW w:w="598" w:type="pct"/>
            <w:gridSpan w:val="2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5A0C27" w:rsidRPr="00887F81" w:rsidRDefault="005A0C27" w:rsidP="00A14830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374" w:type="pct"/>
          </w:tcPr>
          <w:p w:rsidR="005A0C27" w:rsidRPr="00B7266D" w:rsidRDefault="005A0C27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  <w:highlight w:val="yellow"/>
              </w:rPr>
            </w:pPr>
            <w:r w:rsidRPr="00B7266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15" w:type="pct"/>
            <w:vMerge/>
          </w:tcPr>
          <w:p w:rsidR="005A0C27" w:rsidRPr="00887F81" w:rsidRDefault="005A0C27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598" w:type="pct"/>
            <w:gridSpan w:val="2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3C2F86" w:rsidRPr="00887F81" w:rsidRDefault="004E246F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Дифференцированный зачет</w:t>
            </w:r>
          </w:p>
        </w:tc>
        <w:tc>
          <w:tcPr>
            <w:tcW w:w="374" w:type="pct"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87F81">
              <w:rPr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B7266D" w:rsidRPr="00887F81" w:rsidTr="00491CBA">
        <w:trPr>
          <w:trHeight w:val="20"/>
        </w:trPr>
        <w:tc>
          <w:tcPr>
            <w:tcW w:w="598" w:type="pct"/>
            <w:gridSpan w:val="2"/>
          </w:tcPr>
          <w:p w:rsidR="00B7266D" w:rsidRPr="00887F81" w:rsidRDefault="00B7266D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3513" w:type="pct"/>
          </w:tcPr>
          <w:p w:rsidR="00B7266D" w:rsidRPr="00887F81" w:rsidRDefault="00B7266D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374" w:type="pct"/>
          </w:tcPr>
          <w:p w:rsidR="00B7266D" w:rsidRPr="00887F81" w:rsidRDefault="00B7266D" w:rsidP="002A5CFE">
            <w:pPr>
              <w:numPr>
                <w:ilvl w:val="0"/>
                <w:numId w:val="0"/>
              </w:num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15" w:type="pct"/>
          </w:tcPr>
          <w:p w:rsidR="00B7266D" w:rsidRPr="00887F81" w:rsidRDefault="00B7266D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  <w:tr w:rsidR="003C2F86" w:rsidRPr="00887F81" w:rsidTr="00491CBA">
        <w:trPr>
          <w:trHeight w:val="20"/>
        </w:trPr>
        <w:tc>
          <w:tcPr>
            <w:tcW w:w="4111" w:type="pct"/>
            <w:gridSpan w:val="3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374" w:type="pct"/>
          </w:tcPr>
          <w:p w:rsidR="003C2F86" w:rsidRPr="00887F81" w:rsidRDefault="003C2F86" w:rsidP="002A5CFE">
            <w:pPr>
              <w:numPr>
                <w:ilvl w:val="0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887F81"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515" w:type="pct"/>
          </w:tcPr>
          <w:p w:rsidR="003C2F86" w:rsidRPr="00887F81" w:rsidRDefault="003C2F86" w:rsidP="00C16291">
            <w:pPr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</w:tc>
      </w:tr>
    </w:tbl>
    <w:p w:rsidR="003C2F86" w:rsidRPr="00A52D60" w:rsidRDefault="003C2F86" w:rsidP="003C2F86">
      <w:pPr>
        <w:numPr>
          <w:ilvl w:val="0"/>
          <w:numId w:val="0"/>
        </w:numPr>
        <w:sectPr w:rsidR="003C2F86" w:rsidRPr="00A52D60" w:rsidSect="00887F81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3C2F86" w:rsidRPr="00684BBF" w:rsidRDefault="003C2F86" w:rsidP="003C2F86">
      <w:pPr>
        <w:numPr>
          <w:ilvl w:val="0"/>
          <w:numId w:val="0"/>
        </w:numPr>
        <w:rPr>
          <w:b/>
        </w:rPr>
      </w:pPr>
      <w:r w:rsidRPr="00684BBF">
        <w:rPr>
          <w:b/>
        </w:rPr>
        <w:lastRenderedPageBreak/>
        <w:t>3. УСЛОВИЯ РЕАЛИЗАЦИИ ПРОГРАММЫ УЧЕБНОЙ ДИСЦИПЛИНЫ</w:t>
      </w:r>
    </w:p>
    <w:p w:rsidR="003C2F86" w:rsidRPr="00A52D60" w:rsidRDefault="003C2F86" w:rsidP="003C2F86">
      <w:pPr>
        <w:numPr>
          <w:ilvl w:val="0"/>
          <w:numId w:val="0"/>
        </w:numPr>
      </w:pPr>
      <w:r w:rsidRPr="00684BBF">
        <w:rPr>
          <w:b/>
        </w:rPr>
        <w:t>3.1.</w:t>
      </w:r>
      <w:r w:rsidRPr="00A52D60"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Кабинет  «Математика», оснащенный</w:t>
      </w:r>
      <w:r w:rsidR="00684BBF">
        <w:t xml:space="preserve"> </w:t>
      </w:r>
      <w:r w:rsidRPr="00A52D60">
        <w:t>оборудованием: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техническими средствами обучения:</w:t>
      </w:r>
    </w:p>
    <w:p w:rsidR="003C2F86" w:rsidRPr="00A52D60" w:rsidRDefault="003C2F86" w:rsidP="003C2F86">
      <w:pPr>
        <w:numPr>
          <w:ilvl w:val="0"/>
          <w:numId w:val="0"/>
        </w:numPr>
      </w:pPr>
      <w:r w:rsidRPr="00684BBF">
        <w:rPr>
          <w:b/>
        </w:rPr>
        <w:t>3.2.</w:t>
      </w:r>
      <w:r w:rsidRPr="00A52D60">
        <w:t xml:space="preserve"> Информационное обеспечение реализации программы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Для реализации программы библиотечный фонд образовате</w:t>
      </w:r>
      <w:r>
        <w:t xml:space="preserve">льной организации должен иметь </w:t>
      </w:r>
      <w:r w:rsidRPr="00A52D60">
        <w:t xml:space="preserve">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  <w:r w:rsidRPr="00684BBF">
        <w:rPr>
          <w:b/>
        </w:rPr>
        <w:t>3.2.1.</w:t>
      </w:r>
      <w:r w:rsidRPr="00A52D60">
        <w:t>Печатные издания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1. Барвин И.И. Математика для технических колледжей и техникумов 2-е изд., испр. и доп. Учебник и практикум для СПО.М: Юрайт. 2016.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2. Барвин И.И. Математический анализ. Учебник и практикум. М: Юрайт. 2016.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3.Климчук С.Н.Математический анализ для первокурсников.</w:t>
      </w:r>
      <w:r w:rsidRPr="00A52D60">
        <w:br/>
        <w:t>МЦНМО. 2016.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4. Гмурман В.Е. Теория вероятности и математическая статистика: учебное пособие для ВУЗов. – М.: Высшая школа, 2012.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5.Гмурман В.Е. Руководство к решению задач по теории вероятности и математической статистике: учебное пособие для студентов вузов. – М.: Высшая школа, 2012.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6.Дадаян А.А. Сборник задач по математике: учебное пособие для ССУЗов. – М.: Форум – Инфра, 2013.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7.Ермаков В.И. Сборник задач по высшей математике: учебное пособие для вузов. – М.: Инфра-М, 2012</w:t>
      </w:r>
      <w:r>
        <w:t>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8.Соболь Б.В., Мишняков Н.Т. Практикум по высшей математике: учебное пособие для студентов и преподавателей вузов. – Ростов-на-Дону: Феникс, 2012.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9.Уртенов Н.С. Основные понятия математики: учебное пособие для студентов вузов. – Ростов-на-Дону: Феникс, 2012.</w:t>
      </w: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  <w:r w:rsidRPr="00684BBF">
        <w:rPr>
          <w:b/>
        </w:rPr>
        <w:t xml:space="preserve"> 3.2.2.</w:t>
      </w:r>
      <w:r w:rsidRPr="00A52D60">
        <w:t xml:space="preserve"> Электронные издания (электронные ресурсы)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1. Информационный портал Режим доступа: </w:t>
      </w:r>
      <w:hyperlink r:id="rId9" w:history="1">
        <w:r w:rsidRPr="00A52D60">
          <w:rPr>
            <w:color w:val="0066CC"/>
            <w:u w:val="single"/>
          </w:rPr>
          <w:t>https://ru.khanacademy.org/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2. Информационный портал Режим доступа: </w:t>
      </w:r>
      <w:hyperlink r:id="rId10" w:history="1">
        <w:r w:rsidRPr="00A52D60">
          <w:rPr>
            <w:color w:val="0066CC"/>
            <w:u w:val="single"/>
          </w:rPr>
          <w:t>http://www.nauki-online.ru/matematika/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3. Информационный портал Режим доступа:</w:t>
      </w:r>
      <w:r>
        <w:t xml:space="preserve"> </w:t>
      </w:r>
      <w:hyperlink r:id="rId11" w:history="1">
        <w:r w:rsidRPr="00A52D60">
          <w:rPr>
            <w:color w:val="0066CC"/>
            <w:u w:val="single"/>
          </w:rPr>
          <w:t>http://math.edu.yar.ru/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4. Информационный портал Режим доступа:</w:t>
      </w:r>
      <w:r>
        <w:t xml:space="preserve"> </w:t>
      </w:r>
      <w:hyperlink r:id="rId12" w:history="1">
        <w:r w:rsidRPr="00A52D60">
          <w:rPr>
            <w:color w:val="0066CC"/>
            <w:u w:val="single"/>
          </w:rPr>
          <w:t>http://math4school.ru/sites.html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5. http://www.math.ru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6.Газета "Математика" издательского дома "Первое сентября". Режим доступа:  http://mat.1september.ru.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7.Математика в Открытом колледже. Режим доступа:  </w:t>
      </w:r>
      <w:hyperlink r:id="rId13" w:history="1">
        <w:r w:rsidRPr="00A52D60">
          <w:rPr>
            <w:color w:val="0066CC"/>
            <w:u w:val="single"/>
          </w:rPr>
          <w:t>http://www.mathematics.ru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8.Математика: Консультационный центр преподавателей и выпускников МГУ. Режим доступа: </w:t>
      </w:r>
      <w:hyperlink r:id="rId14" w:history="1">
        <w:r w:rsidRPr="00A52D60">
          <w:rPr>
            <w:color w:val="0066CC"/>
            <w:u w:val="single"/>
          </w:rPr>
          <w:t>http://school.msu.ru</w:t>
        </w:r>
      </w:hyperlink>
      <w:r w:rsidRPr="00A52D60">
        <w:t xml:space="preserve">. 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>8.Материалы по математике в Единой коллекции цифровых образовательных ресурсов.</w:t>
      </w:r>
    </w:p>
    <w:p w:rsidR="003C2F86" w:rsidRPr="00A52D60" w:rsidRDefault="003C2F86" w:rsidP="003C2F86">
      <w:pPr>
        <w:numPr>
          <w:ilvl w:val="0"/>
          <w:numId w:val="0"/>
        </w:numPr>
      </w:pPr>
      <w:r w:rsidRPr="00A52D60">
        <w:t xml:space="preserve">Режим доступа: </w:t>
      </w:r>
      <w:hyperlink r:id="rId15" w:history="1">
        <w:r w:rsidRPr="00A52D60">
          <w:rPr>
            <w:color w:val="0066CC"/>
            <w:u w:val="single"/>
          </w:rPr>
          <w:t>http://www.mccme.ru</w:t>
        </w:r>
      </w:hyperlink>
      <w:r w:rsidRPr="00A52D60">
        <w:t xml:space="preserve">. </w:t>
      </w:r>
    </w:p>
    <w:p w:rsidR="003C2F86" w:rsidRDefault="003C2F86" w:rsidP="003C2F86">
      <w:pPr>
        <w:numPr>
          <w:ilvl w:val="0"/>
          <w:numId w:val="0"/>
        </w:numPr>
      </w:pPr>
      <w:r w:rsidRPr="00A52D60">
        <w:t xml:space="preserve">9. Образовательный математический сайт. Режим доступа: Exponenta.ru. </w:t>
      </w:r>
    </w:p>
    <w:p w:rsidR="008B243A" w:rsidRPr="00A52D60" w:rsidRDefault="008B243A" w:rsidP="003C2F86">
      <w:pPr>
        <w:numPr>
          <w:ilvl w:val="0"/>
          <w:numId w:val="0"/>
        </w:numPr>
      </w:pPr>
      <w:r>
        <w:t xml:space="preserve">10. </w:t>
      </w:r>
      <w:bookmarkStart w:id="0" w:name="_GoBack"/>
      <w:bookmarkEnd w:id="0"/>
      <w:r w:rsidRPr="008B243A">
        <w:t>Электронно-образовательная библиотека «Znanium.com»</w:t>
      </w:r>
    </w:p>
    <w:p w:rsidR="003C2F86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</w:pPr>
    </w:p>
    <w:p w:rsidR="00684BBF" w:rsidRDefault="00684BBF" w:rsidP="003C2F86">
      <w:pPr>
        <w:numPr>
          <w:ilvl w:val="0"/>
          <w:numId w:val="0"/>
        </w:numPr>
      </w:pPr>
    </w:p>
    <w:p w:rsidR="00684BBF" w:rsidRDefault="00684BBF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</w:pPr>
    </w:p>
    <w:p w:rsidR="003C2F86" w:rsidRPr="00A52D60" w:rsidRDefault="003C2F86" w:rsidP="003C2F86">
      <w:pPr>
        <w:numPr>
          <w:ilvl w:val="0"/>
          <w:numId w:val="0"/>
        </w:numPr>
      </w:pPr>
    </w:p>
    <w:p w:rsidR="003C2F86" w:rsidRDefault="003C2F86" w:rsidP="003C2F86">
      <w:pPr>
        <w:numPr>
          <w:ilvl w:val="0"/>
          <w:numId w:val="0"/>
        </w:numPr>
        <w:rPr>
          <w:b/>
        </w:rPr>
      </w:pPr>
      <w:r w:rsidRPr="00684BBF">
        <w:rPr>
          <w:b/>
        </w:rPr>
        <w:t>4. КОНТРОЛЬ И ОЦЕНКА РЕЗУЛЬТАТОВ ОСВОЕНИЯ УЧЕБНОЙ ДИСЦИПЛИНЫ</w:t>
      </w:r>
    </w:p>
    <w:p w:rsidR="00684BBF" w:rsidRPr="00684BBF" w:rsidRDefault="00684BBF" w:rsidP="003C2F86">
      <w:pPr>
        <w:numPr>
          <w:ilvl w:val="0"/>
          <w:numId w:val="0"/>
        </w:num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3C2F86" w:rsidRPr="00A52D60" w:rsidTr="00C16291"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Результаты обучения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Критерии оценки</w:t>
            </w:r>
          </w:p>
        </w:tc>
        <w:tc>
          <w:tcPr>
            <w:tcW w:w="138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Формы и методы оценки</w:t>
            </w:r>
          </w:p>
        </w:tc>
      </w:tr>
      <w:tr w:rsidR="003C2F86" w:rsidRPr="00A52D60" w:rsidTr="00C16291">
        <w:trPr>
          <w:trHeight w:val="1142"/>
        </w:trPr>
        <w:tc>
          <w:tcPr>
            <w:tcW w:w="1912" w:type="pct"/>
          </w:tcPr>
          <w:p w:rsidR="003C2F86" w:rsidRPr="00684BBF" w:rsidRDefault="003C2F86" w:rsidP="00C16291">
            <w:pPr>
              <w:numPr>
                <w:ilvl w:val="0"/>
                <w:numId w:val="0"/>
              </w:numPr>
              <w:rPr>
                <w:b/>
              </w:rPr>
            </w:pPr>
            <w:r w:rsidRPr="00684BBF">
              <w:rPr>
                <w:b/>
              </w:rPr>
              <w:t>Знания: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 xml:space="preserve">Основные понятия и методы математического </w:t>
            </w:r>
            <w:r w:rsidR="001375C0">
              <w:t>анализа дискретной математики.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Демонстрирует владение</w:t>
            </w:r>
            <w:r>
              <w:t xml:space="preserve"> </w:t>
            </w:r>
            <w:r w:rsidRPr="00A52D60">
              <w:t>понятий и методов математического анализа дискретной математики.</w:t>
            </w:r>
          </w:p>
        </w:tc>
        <w:tc>
          <w:tcPr>
            <w:tcW w:w="1389" w:type="pct"/>
            <w:vMerge w:val="restar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Оценка решений прикладных задач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Тестирование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Практические занятия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599"/>
        </w:trPr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 xml:space="preserve">Основные численные </w:t>
            </w:r>
            <w:r w:rsidR="001375C0">
              <w:t>методы решения прикладных задач.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Демонстрирует владение</w:t>
            </w:r>
            <w:r>
              <w:t xml:space="preserve"> </w:t>
            </w:r>
            <w:r w:rsidRPr="00A52D60">
              <w:t>численными ме</w:t>
            </w:r>
            <w:r w:rsidR="001375C0">
              <w:t>тодами решения прикладных задач.</w:t>
            </w:r>
          </w:p>
        </w:tc>
        <w:tc>
          <w:tcPr>
            <w:tcW w:w="1389" w:type="pct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756"/>
        </w:trPr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Основные понятия теории вероятностей и математической статистики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Демонстрирует владение</w:t>
            </w:r>
            <w:r>
              <w:t xml:space="preserve"> </w:t>
            </w:r>
            <w:r w:rsidRPr="00A52D60">
              <w:t>понятий теории вероятностей и математической статистики</w:t>
            </w:r>
          </w:p>
        </w:tc>
        <w:tc>
          <w:tcPr>
            <w:tcW w:w="1389" w:type="pct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495"/>
        </w:trPr>
        <w:tc>
          <w:tcPr>
            <w:tcW w:w="1912" w:type="pct"/>
          </w:tcPr>
          <w:p w:rsidR="003C2F86" w:rsidRPr="00684BBF" w:rsidRDefault="003C2F86" w:rsidP="00C16291">
            <w:pPr>
              <w:numPr>
                <w:ilvl w:val="0"/>
                <w:numId w:val="0"/>
              </w:numPr>
              <w:rPr>
                <w:b/>
              </w:rPr>
            </w:pPr>
            <w:r w:rsidRPr="00684BBF">
              <w:rPr>
                <w:b/>
              </w:rPr>
              <w:t>Умения:</w:t>
            </w:r>
          </w:p>
          <w:p w:rsidR="003C2F86" w:rsidRPr="00A52D60" w:rsidRDefault="001375C0" w:rsidP="00C16291">
            <w:pPr>
              <w:numPr>
                <w:ilvl w:val="0"/>
                <w:numId w:val="0"/>
              </w:numPr>
            </w:pPr>
            <w:r>
              <w:t>Находить производные.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Решает задачи по теме</w:t>
            </w:r>
          </w:p>
        </w:tc>
        <w:tc>
          <w:tcPr>
            <w:tcW w:w="1389" w:type="pct"/>
            <w:vMerge w:val="restar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Проектная работа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Оценка решений прикладных задач</w:t>
            </w:r>
          </w:p>
        </w:tc>
      </w:tr>
      <w:tr w:rsidR="003C2F86" w:rsidRPr="00A52D60" w:rsidTr="00C16291">
        <w:trPr>
          <w:trHeight w:val="663"/>
        </w:trPr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Вычислять неопреде</w:t>
            </w:r>
            <w:r w:rsidR="001375C0">
              <w:t>ленные и определенные интегралы.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Решает задачи по теме</w:t>
            </w:r>
          </w:p>
        </w:tc>
        <w:tc>
          <w:tcPr>
            <w:tcW w:w="1389" w:type="pct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1417"/>
        </w:trPr>
        <w:tc>
          <w:tcPr>
            <w:tcW w:w="1912" w:type="pct"/>
          </w:tcPr>
          <w:p w:rsidR="00403959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Решать прикладные задачи с использованием элементов дифференциаль</w:t>
            </w:r>
            <w:r w:rsidR="001375C0">
              <w:t>ного и интегрального исчислений.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Решает задачи по теме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  <w:p w:rsidR="00403959" w:rsidRPr="00A52D60" w:rsidRDefault="00403959" w:rsidP="00C16291">
            <w:pPr>
              <w:numPr>
                <w:ilvl w:val="0"/>
                <w:numId w:val="0"/>
              </w:numPr>
            </w:pPr>
          </w:p>
        </w:tc>
        <w:tc>
          <w:tcPr>
            <w:tcW w:w="1389" w:type="pct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700"/>
        </w:trPr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Решать просте</w:t>
            </w:r>
            <w:r w:rsidR="001375C0">
              <w:t>йшие дифференциальные уравнения.</w:t>
            </w:r>
          </w:p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Решает задачи по теме</w:t>
            </w:r>
          </w:p>
        </w:tc>
        <w:tc>
          <w:tcPr>
            <w:tcW w:w="1389" w:type="pct"/>
            <w:vMerge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  <w:tr w:rsidR="003C2F86" w:rsidRPr="00A52D60" w:rsidTr="00C16291">
        <w:trPr>
          <w:trHeight w:val="703"/>
        </w:trPr>
        <w:tc>
          <w:tcPr>
            <w:tcW w:w="1912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Находить значения функций с помощью ряда Маклорена</w:t>
            </w:r>
            <w:r w:rsidR="001375C0">
              <w:t>.</w:t>
            </w:r>
          </w:p>
        </w:tc>
        <w:tc>
          <w:tcPr>
            <w:tcW w:w="1699" w:type="pct"/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  <w:r w:rsidRPr="00A52D60">
              <w:t>Решает задачи по теме</w:t>
            </w:r>
          </w:p>
        </w:tc>
        <w:tc>
          <w:tcPr>
            <w:tcW w:w="1389" w:type="pct"/>
            <w:tcBorders>
              <w:top w:val="nil"/>
            </w:tcBorders>
          </w:tcPr>
          <w:p w:rsidR="003C2F86" w:rsidRPr="00A52D60" w:rsidRDefault="003C2F86" w:rsidP="00C16291">
            <w:pPr>
              <w:numPr>
                <w:ilvl w:val="0"/>
                <w:numId w:val="0"/>
              </w:numPr>
            </w:pPr>
          </w:p>
        </w:tc>
      </w:tr>
    </w:tbl>
    <w:p w:rsidR="003C2F86" w:rsidRPr="00A52D60" w:rsidRDefault="003C2F86" w:rsidP="003C2F86">
      <w:pPr>
        <w:numPr>
          <w:ilvl w:val="0"/>
          <w:numId w:val="0"/>
        </w:numPr>
      </w:pPr>
    </w:p>
    <w:sectPr w:rsidR="003C2F86" w:rsidRPr="00A52D60" w:rsidSect="00B62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79B" w:rsidRDefault="0040579B" w:rsidP="003C2F86">
      <w:r>
        <w:separator/>
      </w:r>
    </w:p>
  </w:endnote>
  <w:endnote w:type="continuationSeparator" w:id="0">
    <w:p w:rsidR="0040579B" w:rsidRDefault="0040579B" w:rsidP="003C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79B" w:rsidRDefault="0040579B" w:rsidP="003C2F86">
      <w:r>
        <w:separator/>
      </w:r>
    </w:p>
  </w:footnote>
  <w:footnote w:type="continuationSeparator" w:id="0">
    <w:p w:rsidR="0040579B" w:rsidRDefault="0040579B" w:rsidP="003C2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440"/>
    <w:multiLevelType w:val="multilevel"/>
    <w:tmpl w:val="93CEE5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2843CA9"/>
    <w:multiLevelType w:val="hybridMultilevel"/>
    <w:tmpl w:val="6ACCABC8"/>
    <w:lvl w:ilvl="0" w:tplc="F0AA3AC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F86"/>
    <w:rsid w:val="00021BEE"/>
    <w:rsid w:val="00073636"/>
    <w:rsid w:val="000E1CBD"/>
    <w:rsid w:val="001375C0"/>
    <w:rsid w:val="00186E31"/>
    <w:rsid w:val="001F3221"/>
    <w:rsid w:val="0025045A"/>
    <w:rsid w:val="002A5CFE"/>
    <w:rsid w:val="003244D2"/>
    <w:rsid w:val="00393AD7"/>
    <w:rsid w:val="003C2F86"/>
    <w:rsid w:val="00403959"/>
    <w:rsid w:val="0040579B"/>
    <w:rsid w:val="00491CBA"/>
    <w:rsid w:val="004B1644"/>
    <w:rsid w:val="004D75B0"/>
    <w:rsid w:val="004E246F"/>
    <w:rsid w:val="005A0C27"/>
    <w:rsid w:val="005B5AE0"/>
    <w:rsid w:val="005F0232"/>
    <w:rsid w:val="00600E51"/>
    <w:rsid w:val="00600EAE"/>
    <w:rsid w:val="00684BBF"/>
    <w:rsid w:val="006B28A0"/>
    <w:rsid w:val="006C5D75"/>
    <w:rsid w:val="006E3D45"/>
    <w:rsid w:val="007B4D04"/>
    <w:rsid w:val="008031B2"/>
    <w:rsid w:val="00887F81"/>
    <w:rsid w:val="008B243A"/>
    <w:rsid w:val="00945825"/>
    <w:rsid w:val="0096080B"/>
    <w:rsid w:val="00A013C4"/>
    <w:rsid w:val="00A14830"/>
    <w:rsid w:val="00A325E7"/>
    <w:rsid w:val="00A92CF7"/>
    <w:rsid w:val="00AE1B34"/>
    <w:rsid w:val="00B62DDE"/>
    <w:rsid w:val="00B7266D"/>
    <w:rsid w:val="00BF0685"/>
    <w:rsid w:val="00C10301"/>
    <w:rsid w:val="00C2456D"/>
    <w:rsid w:val="00CF1C34"/>
    <w:rsid w:val="00D26BE7"/>
    <w:rsid w:val="00D33F13"/>
    <w:rsid w:val="00DB4A11"/>
    <w:rsid w:val="00F169F3"/>
    <w:rsid w:val="00F16D81"/>
    <w:rsid w:val="00F4774F"/>
    <w:rsid w:val="00F570FF"/>
    <w:rsid w:val="00F8489C"/>
    <w:rsid w:val="00FF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86"/>
    <w:pPr>
      <w:numPr>
        <w:numId w:val="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3C2F86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3C2F86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3C2F86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3C2F86"/>
    <w:pPr>
      <w:spacing w:before="120" w:after="120"/>
      <w:ind w:left="708"/>
    </w:pPr>
  </w:style>
  <w:style w:type="character" w:styleId="a8">
    <w:name w:val="Emphasis"/>
    <w:basedOn w:val="a0"/>
    <w:uiPriority w:val="20"/>
    <w:qFormat/>
    <w:rsid w:val="003C2F86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F8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6C5D75"/>
    <w:pPr>
      <w:numPr>
        <w:numId w:val="0"/>
      </w:numPr>
      <w:tabs>
        <w:tab w:val="clear" w:pos="1134"/>
      </w:tabs>
      <w:spacing w:after="120" w:line="480" w:lineRule="auto"/>
      <w:jc w:val="left"/>
    </w:pPr>
    <w:rPr>
      <w:bCs w:val="0"/>
    </w:rPr>
  </w:style>
  <w:style w:type="character" w:customStyle="1" w:styleId="20">
    <w:name w:val="Основной текст 2 Знак"/>
    <w:basedOn w:val="a0"/>
    <w:link w:val="2"/>
    <w:rsid w:val="006C5D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6C5D75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thematic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ath4school.ru/sites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th.edu.y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ccme.ru" TargetMode="External"/><Relationship Id="rId10" Type="http://schemas.openxmlformats.org/officeDocument/2006/relationships/hyperlink" Target="http://www.nauki-online.ru/matematik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khanacademy.org/" TargetMode="External"/><Relationship Id="rId14" Type="http://schemas.openxmlformats.org/officeDocument/2006/relationships/hyperlink" Target="http://school.m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43D95-FB9F-4C61-8171-41D347E5C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16</cp:revision>
  <dcterms:created xsi:type="dcterms:W3CDTF">2018-03-21T19:30:00Z</dcterms:created>
  <dcterms:modified xsi:type="dcterms:W3CDTF">2019-09-30T04:10:00Z</dcterms:modified>
</cp:coreProperties>
</file>